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23" w:rsidRDefault="000F71CF" w:rsidP="000F71CF">
      <w:pPr>
        <w:pStyle w:val="a3"/>
        <w:shd w:val="clear" w:color="auto" w:fill="FFFFFF"/>
        <w:spacing w:before="0" w:beforeAutospacing="0" w:after="0" w:afterAutospacing="0"/>
        <w:rPr>
          <w:rFonts w:ascii="Arial" w:hAnsi="Arial" w:cs="Arial"/>
          <w:b/>
          <w:bCs/>
          <w:color w:val="000000"/>
          <w:sz w:val="36"/>
          <w:szCs w:val="36"/>
        </w:rPr>
      </w:pPr>
      <w:r>
        <w:rPr>
          <w:rFonts w:ascii="Arial" w:hAnsi="Arial" w:cs="Arial"/>
          <w:b/>
          <w:bCs/>
          <w:color w:val="000000"/>
          <w:sz w:val="36"/>
          <w:szCs w:val="36"/>
        </w:rPr>
        <w:t xml:space="preserve">Аннотации к рабочим программам по математике </w:t>
      </w:r>
    </w:p>
    <w:p w:rsidR="000F71CF" w:rsidRDefault="002E1F23" w:rsidP="000F71CF">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36"/>
          <w:szCs w:val="36"/>
        </w:rPr>
        <w:t xml:space="preserve">                                   </w:t>
      </w:r>
      <w:r w:rsidR="000F71CF">
        <w:rPr>
          <w:rFonts w:ascii="Arial" w:hAnsi="Arial" w:cs="Arial"/>
          <w:b/>
          <w:bCs/>
          <w:color w:val="000000"/>
          <w:sz w:val="36"/>
          <w:szCs w:val="36"/>
        </w:rPr>
        <w:t>5-9 классов.</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Рабочие программа по математике для основной общеобразовательной школы 5 -9 классов составлены на основе Фундаментального ядра содержания общего образования и Требований к результатам освоения общеобразовательной программы основного</w:t>
      </w:r>
      <w:proofErr w:type="gramStart"/>
      <w:r w:rsidRPr="002E1F23">
        <w:rPr>
          <w:rFonts w:ascii="Arial" w:hAnsi="Arial" w:cs="Arial"/>
          <w:color w:val="000000"/>
          <w:sz w:val="22"/>
          <w:szCs w:val="22"/>
        </w:rPr>
        <w:t xml:space="preserve"> ,</w:t>
      </w:r>
      <w:proofErr w:type="gramEnd"/>
      <w:r w:rsidRPr="002E1F23">
        <w:rPr>
          <w:rFonts w:ascii="Arial" w:hAnsi="Arial" w:cs="Arial"/>
          <w:color w:val="000000"/>
          <w:sz w:val="22"/>
          <w:szCs w:val="22"/>
        </w:rPr>
        <w:t xml:space="preserve">представленных в Федеральном государственном общеобразовательном стандарте общего образования. В них также учитываются основные идеи положения Программы развития и формирования универсальных учебных действий для основного общего образования. ( примерной программы общеобразовательных учреждений по математике 5-9 классы, к учебному комплексу для 5-9 классов (авторы С.М.Никольский, М.К.Потапов, Н.И.Решетников, А.В. </w:t>
      </w:r>
      <w:proofErr w:type="spellStart"/>
      <w:r w:rsidRPr="002E1F23">
        <w:rPr>
          <w:rFonts w:ascii="Arial" w:hAnsi="Arial" w:cs="Arial"/>
          <w:color w:val="000000"/>
          <w:sz w:val="22"/>
          <w:szCs w:val="22"/>
        </w:rPr>
        <w:t>Шевкин</w:t>
      </w:r>
      <w:proofErr w:type="spellEnd"/>
      <w:r w:rsidRPr="002E1F23">
        <w:rPr>
          <w:rFonts w:ascii="Arial" w:hAnsi="Arial" w:cs="Arial"/>
          <w:color w:val="000000"/>
          <w:sz w:val="22"/>
          <w:szCs w:val="22"/>
        </w:rPr>
        <w:t xml:space="preserve"> и др. и » </w:t>
      </w:r>
      <w:proofErr w:type="spellStart"/>
      <w:r w:rsidRPr="002E1F23">
        <w:rPr>
          <w:rFonts w:ascii="Arial" w:hAnsi="Arial" w:cs="Arial"/>
          <w:color w:val="000000"/>
          <w:sz w:val="22"/>
          <w:szCs w:val="22"/>
        </w:rPr>
        <w:t>Ю.Н.Макарычева</w:t>
      </w:r>
      <w:proofErr w:type="gramStart"/>
      <w:r w:rsidRPr="002E1F23">
        <w:rPr>
          <w:rFonts w:ascii="Arial" w:hAnsi="Arial" w:cs="Arial"/>
          <w:color w:val="000000"/>
          <w:sz w:val="22"/>
          <w:szCs w:val="22"/>
        </w:rPr>
        <w:t>,Н</w:t>
      </w:r>
      <w:proofErr w:type="gramEnd"/>
      <w:r w:rsidRPr="002E1F23">
        <w:rPr>
          <w:rFonts w:ascii="Arial" w:hAnsi="Arial" w:cs="Arial"/>
          <w:color w:val="000000"/>
          <w:sz w:val="22"/>
          <w:szCs w:val="22"/>
        </w:rPr>
        <w:t>.Г.Миндюк</w:t>
      </w:r>
      <w:proofErr w:type="spellEnd"/>
      <w:r w:rsidRPr="002E1F23">
        <w:rPr>
          <w:rFonts w:ascii="Arial" w:hAnsi="Arial" w:cs="Arial"/>
          <w:color w:val="000000"/>
          <w:sz w:val="22"/>
          <w:szCs w:val="22"/>
        </w:rPr>
        <w:t xml:space="preserve"> и </w:t>
      </w:r>
      <w:proofErr w:type="spellStart"/>
      <w:r w:rsidRPr="002E1F23">
        <w:rPr>
          <w:rFonts w:ascii="Arial" w:hAnsi="Arial" w:cs="Arial"/>
          <w:color w:val="000000"/>
          <w:sz w:val="22"/>
          <w:szCs w:val="22"/>
        </w:rPr>
        <w:t>др</w:t>
      </w:r>
      <w:proofErr w:type="spellEnd"/>
      <w:r w:rsidRPr="002E1F23">
        <w:rPr>
          <w:rFonts w:ascii="Arial" w:hAnsi="Arial" w:cs="Arial"/>
          <w:color w:val="000000"/>
          <w:sz w:val="22"/>
          <w:szCs w:val="22"/>
        </w:rPr>
        <w:t xml:space="preserve"> </w:t>
      </w:r>
      <w:proofErr w:type="spellStart"/>
      <w:r w:rsidRPr="002E1F23">
        <w:rPr>
          <w:rFonts w:ascii="Arial" w:hAnsi="Arial" w:cs="Arial"/>
          <w:color w:val="000000"/>
          <w:sz w:val="22"/>
          <w:szCs w:val="22"/>
        </w:rPr>
        <w:t>Л.С.Атанасян</w:t>
      </w:r>
      <w:proofErr w:type="spellEnd"/>
      <w:r w:rsidRPr="002E1F23">
        <w:rPr>
          <w:rFonts w:ascii="Arial" w:hAnsi="Arial" w:cs="Arial"/>
          <w:color w:val="000000"/>
          <w:sz w:val="22"/>
          <w:szCs w:val="22"/>
        </w:rPr>
        <w:t xml:space="preserve">,; </w:t>
      </w:r>
      <w:proofErr w:type="spellStart"/>
      <w:r w:rsidRPr="002E1F23">
        <w:rPr>
          <w:rFonts w:ascii="Arial" w:hAnsi="Arial" w:cs="Arial"/>
          <w:color w:val="000000"/>
          <w:sz w:val="22"/>
          <w:szCs w:val="22"/>
        </w:rPr>
        <w:t>исоставитель</w:t>
      </w:r>
      <w:proofErr w:type="spellEnd"/>
      <w:r w:rsidRPr="002E1F23">
        <w:rPr>
          <w:rFonts w:ascii="Arial" w:hAnsi="Arial" w:cs="Arial"/>
          <w:color w:val="000000"/>
          <w:sz w:val="22"/>
          <w:szCs w:val="22"/>
        </w:rPr>
        <w:t xml:space="preserve"> </w:t>
      </w:r>
      <w:proofErr w:type="gramStart"/>
      <w:r w:rsidRPr="002E1F23">
        <w:rPr>
          <w:rFonts w:ascii="Arial" w:hAnsi="Arial" w:cs="Arial"/>
          <w:color w:val="000000"/>
          <w:sz w:val="22"/>
          <w:szCs w:val="22"/>
        </w:rPr>
        <w:t xml:space="preserve">Т.А. </w:t>
      </w:r>
      <w:proofErr w:type="spellStart"/>
      <w:r w:rsidRPr="002E1F23">
        <w:rPr>
          <w:rFonts w:ascii="Arial" w:hAnsi="Arial" w:cs="Arial"/>
          <w:color w:val="000000"/>
          <w:sz w:val="22"/>
          <w:szCs w:val="22"/>
        </w:rPr>
        <w:t>Бурмистрова</w:t>
      </w:r>
      <w:proofErr w:type="spellEnd"/>
      <w:r w:rsidRPr="002E1F23">
        <w:rPr>
          <w:rFonts w:ascii="Arial" w:hAnsi="Arial" w:cs="Arial"/>
          <w:color w:val="000000"/>
          <w:sz w:val="22"/>
          <w:szCs w:val="22"/>
        </w:rPr>
        <w:t xml:space="preserve"> – М: «Просвещение», 2014.)</w:t>
      </w:r>
      <w:proofErr w:type="gramEnd"/>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Рабочая программа конкретизирует содержание предметных тем образовательного стандарта и даёт распределение учебных часов по разделам курса.</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Структура документа Рабочая программа включает три раздела: пояснительную записку;</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основное содержание с распределением учебных часов по разделам курса; требования к уровню подготовки выпускников.</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Общая характеристика учебного предмета</w:t>
      </w:r>
      <w:proofErr w:type="gramStart"/>
      <w:r w:rsidRPr="002E1F23">
        <w:rPr>
          <w:rFonts w:ascii="Arial" w:hAnsi="Arial" w:cs="Arial"/>
          <w:color w:val="000000"/>
          <w:sz w:val="22"/>
          <w:szCs w:val="22"/>
        </w:rPr>
        <w:t xml:space="preserve"> .</w:t>
      </w:r>
      <w:proofErr w:type="gramEnd"/>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Математическое образование в основной школе складывается из следующих содержательных компонентов (точные названия блоков): арифметика; алгебра; геометрия; элементы комбинаторики, теории вероятностей, статистики и логики.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Арифметика </w:t>
      </w:r>
      <w:r w:rsidRPr="002E1F23">
        <w:rPr>
          <w:rFonts w:ascii="Arial" w:hAnsi="Arial" w:cs="Arial"/>
          <w:color w:val="000000"/>
          <w:sz w:val="22"/>
          <w:szCs w:val="22"/>
        </w:rPr>
        <w:t>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Алгебра</w:t>
      </w:r>
      <w:r w:rsidRPr="002E1F23">
        <w:rPr>
          <w:rFonts w:ascii="Arial" w:hAnsi="Arial" w:cs="Arial"/>
          <w:color w:val="000000"/>
          <w:sz w:val="22"/>
          <w:szCs w:val="22"/>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w:t>
      </w:r>
      <w:proofErr w:type="gramStart"/>
      <w:r w:rsidRPr="002E1F23">
        <w:rPr>
          <w:rFonts w:ascii="Arial" w:hAnsi="Arial" w:cs="Arial"/>
          <w:color w:val="000000"/>
          <w:sz w:val="22"/>
          <w:szCs w:val="22"/>
        </w:rPr>
        <w:t>свой</w:t>
      </w:r>
      <w:proofErr w:type="gramEnd"/>
      <w:r w:rsidRPr="002E1F23">
        <w:rPr>
          <w:rFonts w:ascii="Arial" w:hAnsi="Arial" w:cs="Arial"/>
          <w:color w:val="000000"/>
          <w:sz w:val="22"/>
          <w:szCs w:val="22"/>
        </w:rPr>
        <w:t xml:space="preserve"> </w:t>
      </w:r>
      <w:proofErr w:type="spellStart"/>
      <w:r w:rsidRPr="002E1F23">
        <w:rPr>
          <w:rFonts w:ascii="Arial" w:hAnsi="Arial" w:cs="Arial"/>
          <w:color w:val="000000"/>
          <w:sz w:val="22"/>
          <w:szCs w:val="22"/>
        </w:rPr>
        <w:t>специфическийвклад</w:t>
      </w:r>
      <w:proofErr w:type="spellEnd"/>
      <w:r w:rsidRPr="002E1F23">
        <w:rPr>
          <w:rFonts w:ascii="Arial" w:hAnsi="Arial" w:cs="Arial"/>
          <w:color w:val="000000"/>
          <w:sz w:val="22"/>
          <w:szCs w:val="22"/>
        </w:rPr>
        <w:t xml:space="preserve">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Геометрия </w:t>
      </w:r>
      <w:r w:rsidRPr="002E1F23">
        <w:rPr>
          <w:rFonts w:ascii="Arial" w:hAnsi="Arial" w:cs="Arial"/>
          <w:color w:val="000000"/>
          <w:sz w:val="22"/>
          <w:szCs w:val="22"/>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Элементы логики, комбинаторики, статистики и теории вероятностей</w:t>
      </w:r>
      <w:r w:rsidRPr="002E1F23">
        <w:rPr>
          <w:rFonts w:ascii="Arial" w:hAnsi="Arial" w:cs="Arial"/>
          <w:color w:val="000000"/>
          <w:sz w:val="22"/>
          <w:szCs w:val="22"/>
        </w:rPr>
        <w:t xml:space="preserve">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w:t>
      </w:r>
      <w:r w:rsidRPr="002E1F23">
        <w:rPr>
          <w:rFonts w:ascii="Arial" w:hAnsi="Arial" w:cs="Arial"/>
          <w:color w:val="000000"/>
          <w:sz w:val="22"/>
          <w:szCs w:val="22"/>
        </w:rPr>
        <w:lastRenderedPageBreak/>
        <w:t xml:space="preserve">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 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2E1F23">
        <w:rPr>
          <w:rFonts w:ascii="Arial" w:hAnsi="Arial" w:cs="Arial"/>
          <w:color w:val="000000"/>
          <w:sz w:val="22"/>
          <w:szCs w:val="22"/>
        </w:rPr>
        <w:t>информации</w:t>
      </w:r>
      <w:proofErr w:type="gramEnd"/>
      <w:r w:rsidRPr="002E1F23">
        <w:rPr>
          <w:rFonts w:ascii="Arial" w:hAnsi="Arial" w:cs="Arial"/>
          <w:color w:val="000000"/>
          <w:sz w:val="22"/>
          <w:szCs w:val="22"/>
        </w:rPr>
        <w:t xml:space="preserve"> и закладываются основы вероятностного мышления. Таким образом, в ходе освоения содержания курса учащиеся получают возможность: 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 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roofErr w:type="gramStart"/>
      <w:r w:rsidRPr="002E1F23">
        <w:rPr>
          <w:rFonts w:ascii="Arial" w:hAnsi="Arial" w:cs="Arial"/>
          <w:color w:val="000000"/>
          <w:sz w:val="22"/>
          <w:szCs w:val="22"/>
        </w:rPr>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 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 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roofErr w:type="gramEnd"/>
      <w:r w:rsidRPr="002E1F23">
        <w:rPr>
          <w:rFonts w:ascii="Arial" w:hAnsi="Arial" w:cs="Arial"/>
          <w:color w:val="000000"/>
          <w:sz w:val="22"/>
          <w:szCs w:val="22"/>
        </w:rPr>
        <w:t xml:space="preserve"> 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2E1F23">
        <w:rPr>
          <w:rFonts w:ascii="Arial" w:hAnsi="Arial" w:cs="Arial"/>
          <w:color w:val="000000"/>
          <w:sz w:val="22"/>
          <w:szCs w:val="22"/>
        </w:rPr>
        <w:t>контрпримеры</w:t>
      </w:r>
      <w:proofErr w:type="spellEnd"/>
      <w:r w:rsidRPr="002E1F23">
        <w:rPr>
          <w:rFonts w:ascii="Arial" w:hAnsi="Arial" w:cs="Arial"/>
          <w:color w:val="000000"/>
          <w:sz w:val="22"/>
          <w:szCs w:val="22"/>
        </w:rPr>
        <w:t>, использовать различные языки математики (словесный, символический, графический) для иллюстрации, интерпретации, аргументации и доказательства; 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Цели</w:t>
      </w:r>
      <w:r w:rsidRPr="002E1F23">
        <w:rPr>
          <w:rFonts w:ascii="Arial" w:hAnsi="Arial" w:cs="Arial"/>
          <w:color w:val="000000"/>
          <w:sz w:val="22"/>
          <w:szCs w:val="22"/>
        </w:rPr>
        <w:t>: изучение математики на ступени основного общего образования направлено на достижение следующих целей:</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1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2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3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4 воспитание культуры личности, отношения к математике как к части общечеловеческой культуры, играющей особую роль в общественном развитии.</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Место предмета в федеральном базисном учебном плане</w:t>
      </w:r>
      <w:proofErr w:type="gramStart"/>
      <w:r w:rsidRPr="002E1F23">
        <w:rPr>
          <w:rFonts w:ascii="Arial" w:hAnsi="Arial" w:cs="Arial"/>
          <w:color w:val="000000"/>
          <w:sz w:val="22"/>
          <w:szCs w:val="22"/>
        </w:rPr>
        <w:t xml:space="preserve"> .</w:t>
      </w:r>
      <w:proofErr w:type="gramEnd"/>
      <w:r w:rsidRPr="002E1F23">
        <w:rPr>
          <w:rFonts w:ascii="Arial" w:hAnsi="Arial" w:cs="Arial"/>
          <w:color w:val="000000"/>
          <w:sz w:val="22"/>
          <w:szCs w:val="22"/>
        </w:rPr>
        <w:t xml:space="preserve">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5 ч в неделю с 5 по 9 </w:t>
      </w:r>
      <w:proofErr w:type="spellStart"/>
      <w:r w:rsidRPr="002E1F23">
        <w:rPr>
          <w:rFonts w:ascii="Arial" w:hAnsi="Arial" w:cs="Arial"/>
          <w:color w:val="000000"/>
          <w:sz w:val="22"/>
          <w:szCs w:val="22"/>
        </w:rPr>
        <w:t>кл</w:t>
      </w:r>
      <w:proofErr w:type="spellEnd"/>
      <w:r w:rsidRPr="002E1F23">
        <w:rPr>
          <w:rFonts w:ascii="Arial" w:hAnsi="Arial" w:cs="Arial"/>
          <w:color w:val="000000"/>
          <w:sz w:val="22"/>
          <w:szCs w:val="22"/>
        </w:rPr>
        <w:t>.</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Согласно федеральному базисному учебному плану на изучение математики в 2016/2017 году:</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xml:space="preserve">в 5 классе </w:t>
      </w:r>
      <w:proofErr w:type="gramStart"/>
      <w:r w:rsidRPr="002E1F23">
        <w:rPr>
          <w:rFonts w:ascii="Arial" w:hAnsi="Arial" w:cs="Arial"/>
          <w:color w:val="000000"/>
          <w:sz w:val="22"/>
          <w:szCs w:val="22"/>
        </w:rPr>
        <w:t>-о</w:t>
      </w:r>
      <w:proofErr w:type="gramEnd"/>
      <w:r w:rsidRPr="002E1F23">
        <w:rPr>
          <w:rFonts w:ascii="Arial" w:hAnsi="Arial" w:cs="Arial"/>
          <w:color w:val="000000"/>
          <w:sz w:val="22"/>
          <w:szCs w:val="22"/>
        </w:rPr>
        <w:t>тводится 5 ч. в неделю, всего 170 ч. ,</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в 6 классе- 5 ч. в неделю, всего 170 часов,</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в 7 классе - 5 ч. всего 170ч.,</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в 8-ых классах - 5ч.-170ч.</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в 9-ых классах - 5ч.-170ч.</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xml:space="preserve">В ходе преподавания математики в основной школе, работа над формированием у </w:t>
      </w:r>
      <w:proofErr w:type="gramStart"/>
      <w:r w:rsidRPr="002E1F23">
        <w:rPr>
          <w:rFonts w:ascii="Arial" w:hAnsi="Arial" w:cs="Arial"/>
          <w:color w:val="000000"/>
          <w:sz w:val="22"/>
          <w:szCs w:val="22"/>
        </w:rPr>
        <w:t>учащихся</w:t>
      </w:r>
      <w:proofErr w:type="gramEnd"/>
      <w:r w:rsidRPr="002E1F23">
        <w:rPr>
          <w:rFonts w:ascii="Arial" w:hAnsi="Arial" w:cs="Arial"/>
          <w:color w:val="000000"/>
          <w:sz w:val="22"/>
          <w:szCs w:val="22"/>
        </w:rPr>
        <w:t xml:space="preserve"> перечисленных в программе знаний и умений, следует обращать внимание на то, чтобы они овладевали умениями </w:t>
      </w:r>
      <w:proofErr w:type="spellStart"/>
      <w:r w:rsidRPr="002E1F23">
        <w:rPr>
          <w:rFonts w:ascii="Arial" w:hAnsi="Arial" w:cs="Arial"/>
          <w:color w:val="000000"/>
          <w:sz w:val="22"/>
          <w:szCs w:val="22"/>
        </w:rPr>
        <w:t>общеучебного</w:t>
      </w:r>
      <w:proofErr w:type="spellEnd"/>
      <w:r w:rsidRPr="002E1F23">
        <w:rPr>
          <w:rFonts w:ascii="Arial" w:hAnsi="Arial" w:cs="Arial"/>
          <w:color w:val="000000"/>
          <w:sz w:val="22"/>
          <w:szCs w:val="22"/>
        </w:rPr>
        <w:t xml:space="preserve"> характера, разнообразными способами деятельности, приобретали опыт: планирования и осуществления алгоритмической деятельности, выполнения заданных и конструирования новых алгоритмов; решения разнообразных классов задач из различных разделов курса, в том числе задач, требующих поиска пути и способов решения; исследовательской деятельности, развития идей, проведения экспериментов, обобщения, постановки и формулирования новых задач; </w:t>
      </w:r>
      <w:proofErr w:type="gramStart"/>
      <w:r w:rsidRPr="002E1F23">
        <w:rPr>
          <w:rFonts w:ascii="Arial" w:hAnsi="Arial" w:cs="Arial"/>
          <w:color w:val="000000"/>
          <w:sz w:val="22"/>
          <w:szCs w:val="22"/>
        </w:rPr>
        <w:t xml:space="preserve">ясного, точного, грамотного изложения своих мыслей в </w:t>
      </w:r>
      <w:r w:rsidRPr="002E1F23">
        <w:rPr>
          <w:rFonts w:ascii="Arial" w:hAnsi="Arial" w:cs="Arial"/>
          <w:color w:val="000000"/>
          <w:sz w:val="22"/>
          <w:szCs w:val="22"/>
        </w:rPr>
        <w:lastRenderedPageBreak/>
        <w:t>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 проведения доказательных рассуждений, аргументации, выдвижения гипотез и их обоснования; 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roofErr w:type="gramEnd"/>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w:t>
      </w:r>
      <w:r w:rsidRPr="002E1F23">
        <w:rPr>
          <w:rFonts w:ascii="Arial" w:hAnsi="Arial" w:cs="Arial"/>
          <w:b/>
          <w:bCs/>
          <w:color w:val="000000"/>
          <w:sz w:val="22"/>
          <w:szCs w:val="22"/>
        </w:rPr>
        <w:t>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w:t>
      </w:r>
      <w:r w:rsidRPr="002E1F23">
        <w:rPr>
          <w:rFonts w:ascii="Arial" w:hAnsi="Arial" w:cs="Arial"/>
          <w:color w:val="000000"/>
          <w:sz w:val="22"/>
          <w:szCs w:val="22"/>
        </w:rPr>
        <w:t> При этом последние два компонента представлены отдельно по каждому из разделов содержания.</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ОСНОВНОЕ СОДЕРЖАНИЕ</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Арифметика</w:t>
      </w:r>
      <w:r w:rsidRPr="002E1F23">
        <w:rPr>
          <w:rFonts w:ascii="Arial" w:hAnsi="Arial" w:cs="Arial"/>
          <w:color w:val="000000"/>
          <w:sz w:val="22"/>
          <w:szCs w:val="22"/>
        </w:rPr>
        <w:t> Натуральные числа. Десятичная система счисления. Римская нумерация. Арифметические действия над натуральными числами. Степень с натуральным показателем. 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 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 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Числовые выражения, порядок действий в них, использование скобок. Законы арифметических действий: переместительный, сочетательный, распределительный. Действительные числа. Квадратный корень из числа. Корень третьей степени. Понятие о корне n-ой степени из числа 1 . Нахождение приближенного значения корня с помощью калькулятора. Запись корней с помощью степени с дробным показателем. Понятие об иррациональном числе. Иррациональность числа. Десятичные приближения иррациональных чисел. Действительные числа как бесконечные десятичные дроби. Сравнение действительных чисел, арифметические действия над ними. Этапы развития представлений о числе. Текстовые задачи. Решение текстовых задач арифметическим способом. Измерения, приближения, оценки. Единицы измерения длины, площади, объема, массы, времени, скорости. Размеры объектов окружающего нас мира (от элементарных частиц до Вселенной), длительность процессов в окружающем нас мире. Представление зависимости между величинами в виде формул. Проценты. Нахождение процента от величины, величины по ее проценту. Отношение, выражение отношения в процентах. Пропорция. Пропорциональная и обратно пропорциональная зависимости. Округление чисел. Прикидка и оценка результатов вычислений. Выделение множителя – степени десяти в записи числа.</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Алгебра.</w:t>
      </w:r>
      <w:r w:rsidRPr="002E1F23">
        <w:rPr>
          <w:rFonts w:ascii="Arial" w:hAnsi="Arial" w:cs="Arial"/>
          <w:color w:val="000000"/>
          <w:sz w:val="22"/>
          <w:szCs w:val="22"/>
        </w:rPr>
        <w:t xml:space="preserve"> 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 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 Алгебраическая дробь. Сокращение дробей. Действия с алгебраическими дробями. </w:t>
      </w:r>
      <w:r w:rsidRPr="002E1F23">
        <w:rPr>
          <w:rFonts w:ascii="Arial" w:hAnsi="Arial" w:cs="Arial"/>
          <w:color w:val="000000"/>
          <w:sz w:val="22"/>
          <w:szCs w:val="22"/>
        </w:rPr>
        <w:lastRenderedPageBreak/>
        <w:t xml:space="preserve">Рациональные выражения и их преобразования. Свойства квадратных корней и их применение в вычислениях. 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 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 Числовые неравенства и их свойства. Доказательство числовых и алгебраических неравенств. Переход от словесной формулировки соотношений между величинами </w:t>
      </w:r>
      <w:proofErr w:type="gramStart"/>
      <w:r w:rsidRPr="002E1F23">
        <w:rPr>
          <w:rFonts w:ascii="Arial" w:hAnsi="Arial" w:cs="Arial"/>
          <w:color w:val="000000"/>
          <w:sz w:val="22"/>
          <w:szCs w:val="22"/>
        </w:rPr>
        <w:t>к</w:t>
      </w:r>
      <w:proofErr w:type="gramEnd"/>
      <w:r w:rsidRPr="002E1F23">
        <w:rPr>
          <w:rFonts w:ascii="Arial" w:hAnsi="Arial" w:cs="Arial"/>
          <w:color w:val="000000"/>
          <w:sz w:val="22"/>
          <w:szCs w:val="22"/>
        </w:rPr>
        <w:t xml:space="preserve"> алгебраической. Решение текстовых задач алгебраическим способом. 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roofErr w:type="spellStart"/>
      <w:proofErr w:type="gramStart"/>
      <w:r w:rsidRPr="002E1F23">
        <w:rPr>
          <w:rFonts w:ascii="Arial" w:hAnsi="Arial" w:cs="Arial"/>
          <w:color w:val="000000"/>
          <w:sz w:val="22"/>
          <w:szCs w:val="22"/>
        </w:rPr>
        <w:t>C</w:t>
      </w:r>
      <w:proofErr w:type="gramEnd"/>
      <w:r w:rsidRPr="002E1F23">
        <w:rPr>
          <w:rFonts w:ascii="Arial" w:hAnsi="Arial" w:cs="Arial"/>
          <w:color w:val="000000"/>
          <w:sz w:val="22"/>
          <w:szCs w:val="22"/>
        </w:rPr>
        <w:t>ложные</w:t>
      </w:r>
      <w:proofErr w:type="spellEnd"/>
      <w:r w:rsidRPr="002E1F23">
        <w:rPr>
          <w:rFonts w:ascii="Arial" w:hAnsi="Arial" w:cs="Arial"/>
          <w:color w:val="000000"/>
          <w:sz w:val="22"/>
          <w:szCs w:val="22"/>
        </w:rPr>
        <w:t xml:space="preserve"> проценты. Числовые функции. Понятие функции. Область определения функции. Способы задания функции. График функции, возрастание </w:t>
      </w:r>
      <w:proofErr w:type="spellStart"/>
      <w:r w:rsidRPr="002E1F23">
        <w:rPr>
          <w:rFonts w:ascii="Arial" w:hAnsi="Arial" w:cs="Arial"/>
          <w:color w:val="000000"/>
          <w:sz w:val="22"/>
          <w:szCs w:val="22"/>
        </w:rPr>
        <w:t>иубывание</w:t>
      </w:r>
      <w:proofErr w:type="spellEnd"/>
      <w:r w:rsidRPr="002E1F23">
        <w:rPr>
          <w:rFonts w:ascii="Arial" w:hAnsi="Arial" w:cs="Arial"/>
          <w:color w:val="000000"/>
          <w:sz w:val="22"/>
          <w:szCs w:val="22"/>
        </w:rPr>
        <w:t xml:space="preserve"> функции, наибольшее и наименьшее значения функции, нули функции, промежутки </w:t>
      </w:r>
      <w:proofErr w:type="spellStart"/>
      <w:r w:rsidRPr="002E1F23">
        <w:rPr>
          <w:rFonts w:ascii="Arial" w:hAnsi="Arial" w:cs="Arial"/>
          <w:color w:val="000000"/>
          <w:sz w:val="22"/>
          <w:szCs w:val="22"/>
        </w:rPr>
        <w:t>знакопостоянства</w:t>
      </w:r>
      <w:proofErr w:type="spellEnd"/>
      <w:r w:rsidRPr="002E1F23">
        <w:rPr>
          <w:rFonts w:ascii="Arial" w:hAnsi="Arial" w:cs="Arial"/>
          <w:color w:val="000000"/>
          <w:sz w:val="22"/>
          <w:szCs w:val="22"/>
        </w:rPr>
        <w:t xml:space="preserve">. Чтение графиков функций. 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 Примеры графических зависимостей, отражающих реальные процессы: колебание, показательный рост; числовые функции, описывающие эти процессы. Параллельный перенос графиков вдоль осей координат и симметрия относительно осей. Координаты. Изображение чисел точками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 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2E1F23">
        <w:rPr>
          <w:rFonts w:ascii="Arial" w:hAnsi="Arial" w:cs="Arial"/>
          <w:color w:val="000000"/>
          <w:sz w:val="22"/>
          <w:szCs w:val="22"/>
        </w:rPr>
        <w:t>прямых</w:t>
      </w:r>
      <w:proofErr w:type="gramEnd"/>
      <w:r w:rsidRPr="002E1F23">
        <w:rPr>
          <w:rFonts w:ascii="Arial" w:hAnsi="Arial" w:cs="Arial"/>
          <w:color w:val="000000"/>
          <w:sz w:val="22"/>
          <w:szCs w:val="22"/>
        </w:rPr>
        <w:t>. Уравнение окружности с центром в начале координат и в любой заданной точке. Графическая интерпретация уравнений с двумя переменными и их систем, неравен</w:t>
      </w:r>
      <w:proofErr w:type="gramStart"/>
      <w:r w:rsidRPr="002E1F23">
        <w:rPr>
          <w:rFonts w:ascii="Arial" w:hAnsi="Arial" w:cs="Arial"/>
          <w:color w:val="000000"/>
          <w:sz w:val="22"/>
          <w:szCs w:val="22"/>
        </w:rPr>
        <w:t>ств с дв</w:t>
      </w:r>
      <w:proofErr w:type="gramEnd"/>
      <w:r w:rsidRPr="002E1F23">
        <w:rPr>
          <w:rFonts w:ascii="Arial" w:hAnsi="Arial" w:cs="Arial"/>
          <w:color w:val="000000"/>
          <w:sz w:val="22"/>
          <w:szCs w:val="22"/>
        </w:rPr>
        <w:t>умя переменными и их систем.</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Геометрия</w:t>
      </w:r>
      <w:r w:rsidRPr="002E1F23">
        <w:rPr>
          <w:rFonts w:ascii="Arial" w:hAnsi="Arial" w:cs="Arial"/>
          <w:color w:val="000000"/>
          <w:sz w:val="22"/>
          <w:szCs w:val="22"/>
        </w:rPr>
        <w:t xml:space="preserve"> Расстояние от точки </w:t>
      </w:r>
      <w:proofErr w:type="gramStart"/>
      <w:r w:rsidRPr="002E1F23">
        <w:rPr>
          <w:rFonts w:ascii="Arial" w:hAnsi="Arial" w:cs="Arial"/>
          <w:color w:val="000000"/>
          <w:sz w:val="22"/>
          <w:szCs w:val="22"/>
        </w:rPr>
        <w:t>до</w:t>
      </w:r>
      <w:proofErr w:type="gramEnd"/>
      <w:r w:rsidRPr="002E1F23">
        <w:rPr>
          <w:rFonts w:ascii="Arial" w:hAnsi="Arial" w:cs="Arial"/>
          <w:color w:val="000000"/>
          <w:sz w:val="22"/>
          <w:szCs w:val="22"/>
        </w:rPr>
        <w:t xml:space="preserve"> прямой. Расстояние между </w:t>
      </w:r>
      <w:proofErr w:type="gramStart"/>
      <w:r w:rsidRPr="002E1F23">
        <w:rPr>
          <w:rFonts w:ascii="Arial" w:hAnsi="Arial" w:cs="Arial"/>
          <w:color w:val="000000"/>
          <w:sz w:val="22"/>
          <w:szCs w:val="22"/>
        </w:rPr>
        <w:t>параллельными</w:t>
      </w:r>
      <w:proofErr w:type="gramEnd"/>
      <w:r w:rsidRPr="002E1F23">
        <w:rPr>
          <w:rFonts w:ascii="Arial" w:hAnsi="Arial" w:cs="Arial"/>
          <w:color w:val="000000"/>
          <w:sz w:val="22"/>
          <w:szCs w:val="22"/>
        </w:rPr>
        <w:t xml:space="preserve"> прямыми. Длина окружности, число Градусная мера угла, соответствие между величиной угла и длиной дуги окружности. Понятие о площади плоских фигур. Равносоставленные и равновеликие фигуры. 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 Площадь круга и площадь сектора. Связь между площадями подобных фигур. Объем тела. Формулы объема прямоугольного параллелепипеда, куба, шара, цилиндра и конуса. Векторы. 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Геометрические преобразования. Примеры движений фигур. Симметрия фигур. Осевая симметрия и параллельный перенос. Поворот и центральная симметрия. Понятие о гомотетии. Подобие фигур. Построения с помощью циркуля и линейки. Основные задачи на построение: деление отрезка пополам, построение треугольника по трем сторонам, построение перпендикуляра </w:t>
      </w:r>
      <w:proofErr w:type="gramStart"/>
      <w:r w:rsidRPr="002E1F23">
        <w:rPr>
          <w:rFonts w:ascii="Arial" w:hAnsi="Arial" w:cs="Arial"/>
          <w:color w:val="000000"/>
          <w:sz w:val="22"/>
          <w:szCs w:val="22"/>
        </w:rPr>
        <w:t>к</w:t>
      </w:r>
      <w:proofErr w:type="gramEnd"/>
      <w:r w:rsidRPr="002E1F23">
        <w:rPr>
          <w:rFonts w:ascii="Arial" w:hAnsi="Arial" w:cs="Arial"/>
          <w:color w:val="000000"/>
          <w:sz w:val="22"/>
          <w:szCs w:val="22"/>
        </w:rPr>
        <w:t xml:space="preserve"> прямой, построение биссектрисы, деление отрезка на </w:t>
      </w:r>
      <w:proofErr w:type="spellStart"/>
      <w:r w:rsidRPr="002E1F23">
        <w:rPr>
          <w:rFonts w:ascii="Arial" w:hAnsi="Arial" w:cs="Arial"/>
          <w:color w:val="000000"/>
          <w:sz w:val="22"/>
          <w:szCs w:val="22"/>
        </w:rPr>
        <w:t>n</w:t>
      </w:r>
      <w:proofErr w:type="spellEnd"/>
      <w:r w:rsidRPr="002E1F23">
        <w:rPr>
          <w:rFonts w:ascii="Arial" w:hAnsi="Arial" w:cs="Arial"/>
          <w:color w:val="000000"/>
          <w:sz w:val="22"/>
          <w:szCs w:val="22"/>
        </w:rPr>
        <w:t xml:space="preserve"> равных частей. Правильные </w:t>
      </w:r>
      <w:proofErr w:type="spellStart"/>
      <w:r w:rsidRPr="002E1F23">
        <w:rPr>
          <w:rFonts w:ascii="Arial" w:hAnsi="Arial" w:cs="Arial"/>
          <w:color w:val="000000"/>
          <w:sz w:val="22"/>
          <w:szCs w:val="22"/>
        </w:rPr>
        <w:t>многогранники</w:t>
      </w:r>
      <w:proofErr w:type="gramStart"/>
      <w:r w:rsidRPr="002E1F23">
        <w:rPr>
          <w:rFonts w:ascii="Arial" w:hAnsi="Arial" w:cs="Arial"/>
          <w:color w:val="000000"/>
          <w:sz w:val="22"/>
          <w:szCs w:val="22"/>
        </w:rPr>
        <w:t>.Э</w:t>
      </w:r>
      <w:proofErr w:type="gramEnd"/>
      <w:r w:rsidRPr="002E1F23">
        <w:rPr>
          <w:rFonts w:ascii="Arial" w:hAnsi="Arial" w:cs="Arial"/>
          <w:color w:val="000000"/>
          <w:sz w:val="22"/>
          <w:szCs w:val="22"/>
        </w:rPr>
        <w:t>лементы</w:t>
      </w:r>
      <w:proofErr w:type="spellEnd"/>
      <w:r w:rsidRPr="002E1F23">
        <w:rPr>
          <w:rFonts w:ascii="Arial" w:hAnsi="Arial" w:cs="Arial"/>
          <w:color w:val="000000"/>
          <w:sz w:val="22"/>
          <w:szCs w:val="22"/>
        </w:rPr>
        <w:t xml:space="preserve"> логики, комбинаторики, статистики и теории вероятностей Доказательство. Определения, доказательства, аксиомы и теоремы; следствия. Необходимые и достаточные условия. </w:t>
      </w:r>
      <w:proofErr w:type="spellStart"/>
      <w:r w:rsidRPr="002E1F23">
        <w:rPr>
          <w:rFonts w:ascii="Arial" w:hAnsi="Arial" w:cs="Arial"/>
          <w:color w:val="000000"/>
          <w:sz w:val="22"/>
          <w:szCs w:val="22"/>
        </w:rPr>
        <w:t>Контрпример</w:t>
      </w:r>
      <w:proofErr w:type="spellEnd"/>
      <w:r w:rsidRPr="002E1F23">
        <w:rPr>
          <w:rFonts w:ascii="Arial" w:hAnsi="Arial" w:cs="Arial"/>
          <w:color w:val="000000"/>
          <w:sz w:val="22"/>
          <w:szCs w:val="22"/>
        </w:rPr>
        <w:t xml:space="preserve">. Доказательство от противного. Прямая и обратная теоремы. Понятие об </w:t>
      </w:r>
      <w:r w:rsidRPr="002E1F23">
        <w:rPr>
          <w:rFonts w:ascii="Arial" w:hAnsi="Arial" w:cs="Arial"/>
          <w:color w:val="000000"/>
          <w:sz w:val="22"/>
          <w:szCs w:val="22"/>
        </w:rPr>
        <w:lastRenderedPageBreak/>
        <w:t xml:space="preserve">аксиоматике и аксиоматическом построении геометрии. Пятый постулат Эвклида и его история. Множества и комбинаторика. Множество. Элемент множества, подмножество. Объединение и пересечение множеств. Диаграммы Эйлера. Примеры решения комбинаторных задач: перебор вариантов, правило умножения. Статистические данные. Представление данных в виде таблиц, диаграмм, графиков. </w:t>
      </w:r>
      <w:proofErr w:type="gramStart"/>
      <w:r w:rsidRPr="002E1F23">
        <w:rPr>
          <w:rFonts w:ascii="Arial" w:hAnsi="Arial" w:cs="Arial"/>
          <w:color w:val="000000"/>
          <w:sz w:val="22"/>
          <w:szCs w:val="22"/>
        </w:rPr>
        <w:t>Средние</w:t>
      </w:r>
      <w:proofErr w:type="gramEnd"/>
      <w:r w:rsidRPr="002E1F23">
        <w:rPr>
          <w:rFonts w:ascii="Arial" w:hAnsi="Arial" w:cs="Arial"/>
          <w:color w:val="000000"/>
          <w:sz w:val="22"/>
          <w:szCs w:val="22"/>
        </w:rPr>
        <w:t xml:space="preserve"> результатов измерений. Понятие о статистическом выводе на основе выборки. Понятие и примеры случайных событий. Вероятность. Частота события, вероятность. Равновозможные события и подсчет их вероятности. Представление о геометрической вероятности. Резерв свободного учебного времени – 90 часов. Тематическое и поурочное планирование составлено в соответствии с учебниками «Математика 5, 6» С.М.Никольского, М.К.Потапова и др., М.: Просвещение, 2014 , «Алгебра 7, 8, 9» </w:t>
      </w:r>
      <w:proofErr w:type="spellStart"/>
      <w:r w:rsidRPr="002E1F23">
        <w:rPr>
          <w:rFonts w:ascii="Arial" w:hAnsi="Arial" w:cs="Arial"/>
          <w:color w:val="000000"/>
          <w:sz w:val="22"/>
          <w:szCs w:val="22"/>
        </w:rPr>
        <w:t>Ю.Н.Макарычева</w:t>
      </w:r>
      <w:proofErr w:type="gramStart"/>
      <w:r w:rsidRPr="002E1F23">
        <w:rPr>
          <w:rFonts w:ascii="Arial" w:hAnsi="Arial" w:cs="Arial"/>
          <w:color w:val="000000"/>
          <w:sz w:val="22"/>
          <w:szCs w:val="22"/>
        </w:rPr>
        <w:t>,Н</w:t>
      </w:r>
      <w:proofErr w:type="gramEnd"/>
      <w:r w:rsidRPr="002E1F23">
        <w:rPr>
          <w:rFonts w:ascii="Arial" w:hAnsi="Arial" w:cs="Arial"/>
          <w:color w:val="000000"/>
          <w:sz w:val="22"/>
          <w:szCs w:val="22"/>
        </w:rPr>
        <w:t>.Г.Миндюк</w:t>
      </w:r>
      <w:proofErr w:type="spellEnd"/>
      <w:r w:rsidRPr="002E1F23">
        <w:rPr>
          <w:rFonts w:ascii="Arial" w:hAnsi="Arial" w:cs="Arial"/>
          <w:color w:val="000000"/>
          <w:sz w:val="22"/>
          <w:szCs w:val="22"/>
        </w:rPr>
        <w:t xml:space="preserve"> и др. М.:Просвещение,2014, и « Геометрии 7-9», </w:t>
      </w:r>
      <w:proofErr w:type="spellStart"/>
      <w:r w:rsidRPr="002E1F23">
        <w:rPr>
          <w:rFonts w:ascii="Arial" w:hAnsi="Arial" w:cs="Arial"/>
          <w:color w:val="000000"/>
          <w:sz w:val="22"/>
          <w:szCs w:val="22"/>
        </w:rPr>
        <w:t>Л.С.Атанасян</w:t>
      </w:r>
      <w:proofErr w:type="spellEnd"/>
      <w:r w:rsidRPr="002E1F23">
        <w:rPr>
          <w:rFonts w:ascii="Arial" w:hAnsi="Arial" w:cs="Arial"/>
          <w:color w:val="000000"/>
          <w:sz w:val="22"/>
          <w:szCs w:val="22"/>
        </w:rPr>
        <w:sym w:font="Symbol" w:char="F070"/>
      </w:r>
      <w:r w:rsidRPr="002E1F23">
        <w:rPr>
          <w:rFonts w:ascii="Arial" w:hAnsi="Arial" w:cs="Arial"/>
          <w:color w:val="000000"/>
          <w:sz w:val="22"/>
          <w:szCs w:val="22"/>
        </w:rPr>
        <w:t xml:space="preserve">Начальные понятия и теоремы геометрии. Возникновение геометрии из практики. Геометрические фигуры и тела. Равенство в геометрии. Точка, прямая и плоскость. Понятие о геометрическом месте точек. Расстояние. Отрезок, луч. Ломаная. Угол. Прямой угол. Острые и тупые углы. Вертикальные и смежные углы. Биссектриса угла и ее свойства. Параллельные и пересекающиеся прямые. Перпендикулярность </w:t>
      </w:r>
      <w:proofErr w:type="gramStart"/>
      <w:r w:rsidRPr="002E1F23">
        <w:rPr>
          <w:rFonts w:ascii="Arial" w:hAnsi="Arial" w:cs="Arial"/>
          <w:color w:val="000000"/>
          <w:sz w:val="22"/>
          <w:szCs w:val="22"/>
        </w:rPr>
        <w:t>прямых</w:t>
      </w:r>
      <w:proofErr w:type="gramEnd"/>
      <w:r w:rsidRPr="002E1F23">
        <w:rPr>
          <w:rFonts w:ascii="Arial" w:hAnsi="Arial" w:cs="Arial"/>
          <w:color w:val="000000"/>
          <w:sz w:val="22"/>
          <w:szCs w:val="22"/>
        </w:rPr>
        <w:t xml:space="preserve">. Теоремы о параллельности и перпендикулярности </w:t>
      </w:r>
      <w:proofErr w:type="gramStart"/>
      <w:r w:rsidRPr="002E1F23">
        <w:rPr>
          <w:rFonts w:ascii="Arial" w:hAnsi="Arial" w:cs="Arial"/>
          <w:color w:val="000000"/>
          <w:sz w:val="22"/>
          <w:szCs w:val="22"/>
        </w:rPr>
        <w:t>прямых</w:t>
      </w:r>
      <w:proofErr w:type="gramEnd"/>
      <w:r w:rsidRPr="002E1F23">
        <w:rPr>
          <w:rFonts w:ascii="Arial" w:hAnsi="Arial" w:cs="Arial"/>
          <w:color w:val="000000"/>
          <w:sz w:val="22"/>
          <w:szCs w:val="22"/>
        </w:rPr>
        <w:t xml:space="preserve">. Свойство серединного перпендикуляра к отрезку. Перпендикуляр и наклонная </w:t>
      </w:r>
      <w:proofErr w:type="gramStart"/>
      <w:r w:rsidRPr="002E1F23">
        <w:rPr>
          <w:rFonts w:ascii="Arial" w:hAnsi="Arial" w:cs="Arial"/>
          <w:color w:val="000000"/>
          <w:sz w:val="22"/>
          <w:szCs w:val="22"/>
        </w:rPr>
        <w:t>к</w:t>
      </w:r>
      <w:proofErr w:type="gramEnd"/>
      <w:r w:rsidRPr="002E1F23">
        <w:rPr>
          <w:rFonts w:ascii="Arial" w:hAnsi="Arial" w:cs="Arial"/>
          <w:color w:val="000000"/>
          <w:sz w:val="22"/>
          <w:szCs w:val="22"/>
        </w:rPr>
        <w:t xml:space="preserve"> прямой. Многоугольники. Окружность и круг. </w:t>
      </w:r>
      <w:proofErr w:type="gramStart"/>
      <w:r w:rsidRPr="002E1F23">
        <w:rPr>
          <w:rFonts w:ascii="Arial" w:hAnsi="Arial" w:cs="Arial"/>
          <w:color w:val="000000"/>
          <w:sz w:val="22"/>
          <w:szCs w:val="22"/>
        </w:rPr>
        <w:t>Наглядные представления о пространственных телах: кубе, параллелепипеде, призме, пирамиде, шаре, сфере, конусе, цилиндре.</w:t>
      </w:r>
      <w:proofErr w:type="gramEnd"/>
      <w:r w:rsidRPr="002E1F23">
        <w:rPr>
          <w:rFonts w:ascii="Arial" w:hAnsi="Arial" w:cs="Arial"/>
          <w:color w:val="000000"/>
          <w:sz w:val="22"/>
          <w:szCs w:val="22"/>
        </w:rPr>
        <w:t xml:space="preserve"> Примеры сечений. Примеры разверток. 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Сумма углов треугольника. Внешние углы треугольника. Зависимость </w:t>
      </w:r>
      <w:proofErr w:type="gramStart"/>
      <w:r w:rsidRPr="002E1F23">
        <w:rPr>
          <w:rFonts w:ascii="Arial" w:hAnsi="Arial" w:cs="Arial"/>
          <w:color w:val="000000"/>
          <w:sz w:val="22"/>
          <w:szCs w:val="22"/>
        </w:rPr>
        <w:t>между</w:t>
      </w:r>
      <w:proofErr w:type="gramEnd"/>
      <w:r w:rsidRPr="002E1F23">
        <w:rPr>
          <w:rFonts w:ascii="Arial" w:hAnsi="Arial" w:cs="Arial"/>
          <w:color w:val="000000"/>
          <w:sz w:val="22"/>
          <w:szCs w:val="22"/>
        </w:rPr>
        <w:t xml:space="preserve"> </w:t>
      </w:r>
      <w:proofErr w:type="gramStart"/>
      <w:r w:rsidRPr="002E1F23">
        <w:rPr>
          <w:rFonts w:ascii="Arial" w:hAnsi="Arial" w:cs="Arial"/>
          <w:color w:val="000000"/>
          <w:sz w:val="22"/>
          <w:szCs w:val="22"/>
        </w:rPr>
        <w:t>величинам</w:t>
      </w:r>
      <w:proofErr w:type="gramEnd"/>
      <w:r w:rsidRPr="002E1F23">
        <w:rPr>
          <w:rFonts w:ascii="Arial" w:hAnsi="Arial" w:cs="Arial"/>
          <w:color w:val="000000"/>
          <w:sz w:val="22"/>
          <w:szCs w:val="22"/>
        </w:rPr>
        <w:t xml:space="preserve"> сторон и углов треугольника. Теорема Фалеса. Подобие треугольников; коэффициент подобия. Признаки подобия треугольников. 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 Замечательные точки треугольника: точки пересечения серединных перпендикуляров, биссектрис, медиан. Окружность Эйлера. 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 Многоугольники. Выпуклые многоугольники. Сумма углов выпуклого многоугольника. Вписанные и описанные многоугольники. Правильные многоугольники. 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 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 Измерение геометрических величин. Длина отрезка. Длина ломаной, периметр многоугольника</w:t>
      </w:r>
      <w:proofErr w:type="gramStart"/>
      <w:r w:rsidRPr="002E1F23">
        <w:rPr>
          <w:rFonts w:ascii="Arial" w:hAnsi="Arial" w:cs="Arial"/>
          <w:color w:val="000000"/>
          <w:sz w:val="22"/>
          <w:szCs w:val="22"/>
        </w:rPr>
        <w:t xml:space="preserve">. ; </w:t>
      </w:r>
      <w:proofErr w:type="gramEnd"/>
      <w:r w:rsidRPr="002E1F23">
        <w:rPr>
          <w:rFonts w:ascii="Arial" w:hAnsi="Arial" w:cs="Arial"/>
          <w:color w:val="000000"/>
          <w:sz w:val="22"/>
          <w:szCs w:val="22"/>
        </w:rPr>
        <w:t>длина дуги. Величина угла.</w:t>
      </w:r>
    </w:p>
    <w:p w:rsidR="002E1F23" w:rsidRPr="002E1F23" w:rsidRDefault="002E1F23" w:rsidP="000F71CF">
      <w:pPr>
        <w:pStyle w:val="a3"/>
        <w:shd w:val="clear" w:color="auto" w:fill="FFFFFF"/>
        <w:spacing w:before="0" w:beforeAutospacing="0" w:after="0" w:afterAutospacing="0"/>
        <w:rPr>
          <w:rFonts w:ascii="Arial" w:hAnsi="Arial" w:cs="Arial"/>
          <w:b/>
          <w:bCs/>
          <w:color w:val="000000"/>
          <w:sz w:val="22"/>
          <w:szCs w:val="22"/>
        </w:rPr>
      </w:pPr>
      <w:r w:rsidRPr="002E1F23">
        <w:rPr>
          <w:rFonts w:ascii="Arial" w:hAnsi="Arial" w:cs="Arial"/>
          <w:b/>
          <w:bCs/>
          <w:color w:val="000000"/>
          <w:sz w:val="22"/>
          <w:szCs w:val="22"/>
        </w:rPr>
        <w:t xml:space="preserve">                     </w:t>
      </w:r>
      <w:r w:rsidR="000F71CF" w:rsidRPr="002E1F23">
        <w:rPr>
          <w:rFonts w:ascii="Arial" w:hAnsi="Arial" w:cs="Arial"/>
          <w:b/>
          <w:bCs/>
          <w:color w:val="000000"/>
          <w:sz w:val="22"/>
          <w:szCs w:val="22"/>
        </w:rPr>
        <w:t xml:space="preserve">Аннотация к программе по предмету </w:t>
      </w:r>
    </w:p>
    <w:p w:rsidR="000F71CF" w:rsidRPr="002E1F23" w:rsidRDefault="002E1F23"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 xml:space="preserve">                    </w:t>
      </w:r>
      <w:r w:rsidR="000F71CF" w:rsidRPr="002E1F23">
        <w:rPr>
          <w:rFonts w:ascii="Arial" w:hAnsi="Arial" w:cs="Arial"/>
          <w:b/>
          <w:bCs/>
          <w:color w:val="000000"/>
          <w:sz w:val="22"/>
          <w:szCs w:val="22"/>
        </w:rPr>
        <w:t>математика 10-11 класс (базовый уровень)</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Рабочая программа учебного курса по алгебре и началам математического образования для 11 класса разработана на основе федерального компонента государственного образовательного стандарта основе среднего образования по математике и примерной программы по математике</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Аннотации к рабочим программам по математике 10 класс (базовый уровень</w:t>
      </w:r>
      <w:r w:rsidRPr="002E1F23">
        <w:rPr>
          <w:rFonts w:ascii="Arial" w:hAnsi="Arial" w:cs="Arial"/>
          <w:color w:val="000000"/>
          <w:sz w:val="22"/>
          <w:szCs w:val="22"/>
        </w:rPr>
        <w:t>)</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xml:space="preserve">Рабочая программа по математике в 10 классе составлена на основе компонента государственного образовательного стандарта 2004г., учебного плана МБОУ «СОШ №2», с учетом примерной программы основного общего образования по математике, с </w:t>
      </w:r>
      <w:r w:rsidRPr="002E1F23">
        <w:rPr>
          <w:rFonts w:ascii="Arial" w:hAnsi="Arial" w:cs="Arial"/>
          <w:color w:val="000000"/>
          <w:sz w:val="22"/>
          <w:szCs w:val="22"/>
        </w:rPr>
        <w:lastRenderedPageBreak/>
        <w:t xml:space="preserve">использованием авторской программы по математике С.М. Никольского М.К. Потапова, H.Н. Решетникова, А.В. </w:t>
      </w:r>
      <w:proofErr w:type="spellStart"/>
      <w:r w:rsidRPr="002E1F23">
        <w:rPr>
          <w:rFonts w:ascii="Arial" w:hAnsi="Arial" w:cs="Arial"/>
          <w:color w:val="000000"/>
          <w:sz w:val="22"/>
          <w:szCs w:val="22"/>
        </w:rPr>
        <w:t>Шевкина</w:t>
      </w:r>
      <w:proofErr w:type="spellEnd"/>
      <w:r w:rsidRPr="002E1F23">
        <w:rPr>
          <w:rFonts w:ascii="Arial" w:hAnsi="Arial" w:cs="Arial"/>
          <w:color w:val="000000"/>
          <w:sz w:val="22"/>
          <w:szCs w:val="22"/>
        </w:rPr>
        <w:t xml:space="preserve"> «МГУ-школе». Рабочая программа ориентирована на использование учебников: I. Учебника «Алгебра и начала анализа». 10 класс. Учебник для 10 класса общеобразовательных учреждений. Базовый и профильный уровни С. М. Никольский, М. К. Потапов, Н. Н. Решетников, А. В. Шевкин.-8-е изд.-М.: Просвещение, 2008. 2. Учебник «Геометрия». Учебник для 10-11 классов общеобразовательных учреждений</w:t>
      </w:r>
      <w:proofErr w:type="gramStart"/>
      <w:r w:rsidRPr="002E1F23">
        <w:rPr>
          <w:rFonts w:ascii="Arial" w:hAnsi="Arial" w:cs="Arial"/>
          <w:color w:val="000000"/>
          <w:sz w:val="22"/>
          <w:szCs w:val="22"/>
        </w:rPr>
        <w:t>.Л</w:t>
      </w:r>
      <w:proofErr w:type="gramEnd"/>
      <w:r w:rsidRPr="002E1F23">
        <w:rPr>
          <w:rFonts w:ascii="Arial" w:hAnsi="Arial" w:cs="Arial"/>
          <w:color w:val="000000"/>
          <w:sz w:val="22"/>
          <w:szCs w:val="22"/>
        </w:rPr>
        <w:t xml:space="preserve">.С.Атанасян.-17-е изд., </w:t>
      </w:r>
      <w:proofErr w:type="spellStart"/>
      <w:r w:rsidRPr="002E1F23">
        <w:rPr>
          <w:rFonts w:ascii="Arial" w:hAnsi="Arial" w:cs="Arial"/>
          <w:color w:val="000000"/>
          <w:sz w:val="22"/>
          <w:szCs w:val="22"/>
        </w:rPr>
        <w:t>дораб</w:t>
      </w:r>
      <w:proofErr w:type="spellEnd"/>
      <w:r w:rsidRPr="002E1F23">
        <w:rPr>
          <w:rFonts w:ascii="Arial" w:hAnsi="Arial" w:cs="Arial"/>
          <w:color w:val="000000"/>
          <w:sz w:val="22"/>
          <w:szCs w:val="22"/>
        </w:rPr>
        <w:t>,- М.: Просвещение,2008. Согласно Федеральному базисному учебному плану для образовательных учреждений Российской Федерации примерной программе по математике на изучение предмета отводится на 175 ч. в год (5 часа в неделю). Из них на изучение алгебры 101 часов, элементы комбинаторики - 4, геометрии 70, резерв свободного времени в объеме 11 часов для повторения и систематизации учебного материала.</w:t>
      </w:r>
    </w:p>
    <w:p w:rsidR="000F71CF" w:rsidRPr="002E1F23" w:rsidRDefault="002E1F23"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 xml:space="preserve">                    </w:t>
      </w:r>
      <w:r w:rsidR="000F71CF" w:rsidRPr="002E1F23">
        <w:rPr>
          <w:rFonts w:ascii="Arial" w:hAnsi="Arial" w:cs="Arial"/>
          <w:b/>
          <w:bCs/>
          <w:color w:val="000000"/>
          <w:sz w:val="22"/>
          <w:szCs w:val="22"/>
        </w:rPr>
        <w:t>Рабочая программа имеет целью:</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воспитание средствами математики культуры личности: знакомство с историей развития математики, эволюцией математических идей, понимания значимости математики для общественного прогресса.</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Программа способствует решению следующих задач на ступени полного общего образования:</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развивать и совершенствовать технику алгебраических преобразований, решения уравнений, неравенств, систем;</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систематизировать и расширять сведения о функциях; совершенствовать графические умения;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расширять систему сведений о свойствах плоских фигур, систематически изучать свойства пространственных тел; развивать представления о геометрических измерениях;</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развивать представления о вероятностно-статистических закономерностях в окружающем мире; • совершенствовать математическое развитие до уровня, позволяющего свободно применять изученные факты и методы при решении задач из различных разделов курса, а так же использовать их в нестандартных ситуациях.</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Данная программа составлена для реализации курса «Математика-10», который является частью федерального базисного учебного плана для образовательных учреждений Российской Федерации. Ключевая идея курса - дать ученику математические знания необходимые для повседневной жизни, а так же для изучения смежных дисциплин и продолжения образования. Промежуточная аттестация проводится в соответствии с Уставом ОУ в форме итоговых контрольных работ</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br/>
      </w:r>
    </w:p>
    <w:p w:rsidR="000F71CF" w:rsidRPr="002E1F23" w:rsidRDefault="002E1F23"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 xml:space="preserve">            </w:t>
      </w:r>
      <w:r w:rsidR="000F71CF" w:rsidRPr="002E1F23">
        <w:rPr>
          <w:rFonts w:ascii="Arial" w:hAnsi="Arial" w:cs="Arial"/>
          <w:b/>
          <w:bCs/>
          <w:color w:val="000000"/>
          <w:sz w:val="22"/>
          <w:szCs w:val="22"/>
        </w:rPr>
        <w:t>11 класс (базовый уровень)</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proofErr w:type="gramStart"/>
      <w:r w:rsidRPr="002E1F23">
        <w:rPr>
          <w:rFonts w:ascii="Arial" w:hAnsi="Arial" w:cs="Arial"/>
          <w:color w:val="000000"/>
          <w:sz w:val="22"/>
          <w:szCs w:val="22"/>
        </w:rPr>
        <w:t>Рабочая программа по математике для 11 классов составлена на основе федерального компонента государственного стандарта общего образования 2004 г, примерной программы среднего (полного) общего образования по математике (базовый уровень) авторской программы С. М. Никольского для 11 класса, 2007г.</w:t>
      </w:r>
      <w:proofErr w:type="gramEnd"/>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xml:space="preserve">Рабочая программа ориентирована на использование учебника С. М. Никольский, М. К. Потапов, Н. Н. Решетников, А. В. </w:t>
      </w:r>
      <w:proofErr w:type="spellStart"/>
      <w:r w:rsidRPr="002E1F23">
        <w:rPr>
          <w:rFonts w:ascii="Arial" w:hAnsi="Arial" w:cs="Arial"/>
          <w:color w:val="000000"/>
          <w:sz w:val="22"/>
          <w:szCs w:val="22"/>
        </w:rPr>
        <w:t>Шевкин</w:t>
      </w:r>
      <w:proofErr w:type="spellEnd"/>
      <w:r w:rsidRPr="002E1F23">
        <w:rPr>
          <w:rFonts w:ascii="Arial" w:hAnsi="Arial" w:cs="Arial"/>
          <w:color w:val="000000"/>
          <w:sz w:val="22"/>
          <w:szCs w:val="22"/>
        </w:rPr>
        <w:t xml:space="preserve">. «Алгебра и начала математического анализа 11». .-8-е изд.-М.: Просвещение, 2009. Место предмета в базисном учебном плане. </w:t>
      </w:r>
      <w:r w:rsidRPr="002E1F23">
        <w:rPr>
          <w:rFonts w:ascii="Arial" w:hAnsi="Arial" w:cs="Arial"/>
          <w:color w:val="000000"/>
          <w:sz w:val="22"/>
          <w:szCs w:val="22"/>
        </w:rPr>
        <w:lastRenderedPageBreak/>
        <w:t>Согласно Федеральному базисному учебному плану для общеобразовательных учреждений Российской Федерации и примерной программе среднего (полного) общего образования на базовом уровне для обязательного обучения математики на этапе основного общего образования отводится 170 из расчета 5 часов в неделю. При этом в рабочей программе предусмотрено время для повторения и систематизации учебного материала</w:t>
      </w:r>
      <w:proofErr w:type="gramStart"/>
      <w:r w:rsidRPr="002E1F23">
        <w:rPr>
          <w:rFonts w:ascii="Arial" w:hAnsi="Arial" w:cs="Arial"/>
          <w:color w:val="000000"/>
          <w:sz w:val="22"/>
          <w:szCs w:val="22"/>
        </w:rPr>
        <w:t xml:space="preserve"> .</w:t>
      </w:r>
      <w:proofErr w:type="gramEnd"/>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Основной особенностью этой программы является гуманитарная ориентация обучения математике. В соответствии с этим главной целью обучения математике становится не собственно усвоение знаний, а формирование готовности к саморазвитию, т.е. качеств мышления и качеств личности, необходимых для полноценного функционирования человека в современном обществе, для динамичной адаптации его к этому обществу.</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В 11 классе обучающиеся должны изучить следующие темы:</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1. Функции и их графики.</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2. Предел функции и непрерывность.</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3. Обратные функции.</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4. Производная.</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5. Применение производной.</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xml:space="preserve">6. </w:t>
      </w:r>
      <w:proofErr w:type="gramStart"/>
      <w:r w:rsidRPr="002E1F23">
        <w:rPr>
          <w:rFonts w:ascii="Arial" w:hAnsi="Arial" w:cs="Arial"/>
          <w:color w:val="000000"/>
          <w:sz w:val="22"/>
          <w:szCs w:val="22"/>
        </w:rPr>
        <w:t>Первообразная</w:t>
      </w:r>
      <w:proofErr w:type="gramEnd"/>
      <w:r w:rsidRPr="002E1F23">
        <w:rPr>
          <w:rFonts w:ascii="Arial" w:hAnsi="Arial" w:cs="Arial"/>
          <w:color w:val="000000"/>
          <w:sz w:val="22"/>
          <w:szCs w:val="22"/>
        </w:rPr>
        <w:t xml:space="preserve"> и интеграл.</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7. Уравнения. Неравенства. Системы.</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8. Векторы в пространстве.</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9. Метод координат в пространстве.</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10. Цилиндр. Конус. Шар.</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11. Объемы тел.</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Программа включает 10 контрольных работ по основным темам</w:t>
      </w:r>
      <w:proofErr w:type="gramStart"/>
      <w:r w:rsidRPr="002E1F23">
        <w:rPr>
          <w:rFonts w:ascii="Arial" w:hAnsi="Arial" w:cs="Arial"/>
          <w:color w:val="000000"/>
          <w:sz w:val="22"/>
          <w:szCs w:val="22"/>
        </w:rPr>
        <w:t xml:space="preserve"> ,</w:t>
      </w:r>
      <w:proofErr w:type="gramEnd"/>
      <w:r w:rsidRPr="002E1F23">
        <w:rPr>
          <w:rFonts w:ascii="Arial" w:hAnsi="Arial" w:cs="Arial"/>
          <w:color w:val="000000"/>
          <w:sz w:val="22"/>
          <w:szCs w:val="22"/>
        </w:rPr>
        <w:t xml:space="preserve"> самостоятельные и практические работы.</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b/>
          <w:bCs/>
          <w:color w:val="000000"/>
          <w:sz w:val="22"/>
          <w:szCs w:val="22"/>
        </w:rPr>
        <w:t>В результате изучения курса математики выпускник должен</w:t>
      </w:r>
      <w:r w:rsidRPr="002E1F23">
        <w:rPr>
          <w:rFonts w:ascii="Arial" w:hAnsi="Arial" w:cs="Arial"/>
          <w:color w:val="000000"/>
          <w:sz w:val="22"/>
          <w:szCs w:val="22"/>
        </w:rPr>
        <w:t>:</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уметь адаптироваться внутри определенной системы относительно принятых в ней норм (самоопределению), осознанно строить свою деятельность по достижению цели (самореализации) и оценивать собственную деятельность и ее результаты (рефлексии);</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иметь представление о математическом методе исследования реального мира, роли и месте математики в системе наук;</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t>- овладеть математическими знаниями, обеспечивающими включение учащихся в деятельность на уроках математики, смежных предметах и в практической жизни</w:t>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br/>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r w:rsidRPr="002E1F23">
        <w:rPr>
          <w:rFonts w:ascii="Arial" w:hAnsi="Arial" w:cs="Arial"/>
          <w:color w:val="000000"/>
          <w:sz w:val="22"/>
          <w:szCs w:val="22"/>
        </w:rPr>
        <w:br/>
      </w:r>
    </w:p>
    <w:p w:rsidR="000F71CF" w:rsidRPr="002E1F23" w:rsidRDefault="000F71CF" w:rsidP="000F71CF">
      <w:pPr>
        <w:pStyle w:val="a3"/>
        <w:shd w:val="clear" w:color="auto" w:fill="FFFFFF"/>
        <w:spacing w:before="0" w:beforeAutospacing="0" w:after="0" w:afterAutospacing="0"/>
        <w:rPr>
          <w:rFonts w:ascii="Arial" w:hAnsi="Arial" w:cs="Arial"/>
          <w:color w:val="000000"/>
          <w:sz w:val="22"/>
          <w:szCs w:val="22"/>
        </w:rPr>
      </w:pPr>
    </w:p>
    <w:p w:rsidR="00F34FEA" w:rsidRDefault="00F34FEA"/>
    <w:sectPr w:rsidR="00F34FEA" w:rsidSect="00F34F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71CF"/>
    <w:rsid w:val="000F71CF"/>
    <w:rsid w:val="002A2E69"/>
    <w:rsid w:val="002E1F23"/>
    <w:rsid w:val="00F34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1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99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3964</Words>
  <Characters>22600</Characters>
  <Application>Microsoft Office Word</Application>
  <DocSecurity>0</DocSecurity>
  <Lines>188</Lines>
  <Paragraphs>53</Paragraphs>
  <ScaleCrop>false</ScaleCrop>
  <Company>Microsoft</Company>
  <LinksUpToDate>false</LinksUpToDate>
  <CharactersWithSpaces>26511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2020-09-13T07:30:00Z</dcterms:created>
  <dcterms:modified xsi:type="dcterms:W3CDTF">2020-09-15T04:55:00Z</dcterms:modified>
</cp:coreProperties>
</file>